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CF" w:rsidRDefault="00FF19CF" w:rsidP="00FF19CF">
      <w:r>
        <w:t>Sposoby dostosow</w:t>
      </w:r>
      <w:r>
        <w:t>ania wymagań edukacyjnych w praktyce</w:t>
      </w:r>
    </w:p>
    <w:p w:rsidR="00FF19CF" w:rsidRDefault="00FF19CF" w:rsidP="00FF19CF"/>
    <w:p w:rsidR="00FF19CF" w:rsidRDefault="00FF19CF" w:rsidP="00FF19CF">
      <w:r>
        <w:t>ZASADY OGÓLNE</w:t>
      </w:r>
    </w:p>
    <w:p w:rsidR="00FF19CF" w:rsidRDefault="00FF19CF" w:rsidP="00FF19CF">
      <w:r>
        <w:t xml:space="preserve"> </w:t>
      </w:r>
    </w:p>
    <w:p w:rsidR="00FF19CF" w:rsidRDefault="00FF19CF" w:rsidP="00FF19CF">
      <w:r>
        <w:t>1. Dostosowania są odpowiednio skierowane do konkretnego ucznia i w zakresie, w którym wymaga tego uczeń. Dostosowania nie mogą prowadzić do zejścia poniżej podstawy programowej, a zakres wiedzy i umiejętności powinien dać szansę uczniowi na sprostanie wymaganiom kolejnego etapu edukacyjnego. Dotyczą form i metod pracy i tylko w szczególnych przypadkach mogą ograniczać zakres wiedzy i umiejętności do poziomu wymagań koniecznych lub podstawowych.</w:t>
      </w:r>
    </w:p>
    <w:p w:rsidR="00FF19CF" w:rsidRDefault="00FF19CF" w:rsidP="00FF19CF"/>
    <w:p w:rsidR="00FF19CF" w:rsidRDefault="00FF19CF" w:rsidP="00FF19CF">
      <w:r>
        <w:t xml:space="preserve">2. Podczas egzaminów zewnętrznych mają zastosowanie dostosowania zawarte w komunikacie </w:t>
      </w:r>
      <w:r w:rsidRPr="00FF19CF">
        <w:rPr>
          <w:b/>
        </w:rPr>
        <w:t>Dyrektora Centralnej Komis</w:t>
      </w:r>
      <w:r>
        <w:rPr>
          <w:b/>
        </w:rPr>
        <w:t>ji Egzaminacyjnej na dany rok szkolny.</w:t>
      </w:r>
    </w:p>
    <w:p w:rsidR="00FF19CF" w:rsidRDefault="00FF19CF" w:rsidP="00FF19CF"/>
    <w:p w:rsidR="00FF19CF" w:rsidRPr="00FF19CF" w:rsidRDefault="00FF19CF" w:rsidP="00FF19CF">
      <w:pPr>
        <w:rPr>
          <w:color w:val="002060"/>
          <w:u w:val="single"/>
        </w:rPr>
      </w:pPr>
      <w:r w:rsidRPr="00FF19CF">
        <w:rPr>
          <w:color w:val="002060"/>
          <w:u w:val="single"/>
        </w:rPr>
        <w:t xml:space="preserve">3. Dostosowanie wymagań edukacyjnych dla ucznia ze specyficznymi trudnościami w uczeniu się </w:t>
      </w:r>
      <w:bookmarkStart w:id="0" w:name="_GoBack"/>
      <w:bookmarkEnd w:id="0"/>
      <w:r w:rsidRPr="00FF19CF">
        <w:rPr>
          <w:color w:val="002060"/>
          <w:u w:val="single"/>
        </w:rPr>
        <w:t>dotyczą :</w:t>
      </w:r>
    </w:p>
    <w:p w:rsidR="00FF19CF" w:rsidRDefault="00FF19CF" w:rsidP="00FF19CF"/>
    <w:p w:rsidR="00FF19CF" w:rsidRPr="00FF19CF" w:rsidRDefault="00FF19CF" w:rsidP="00FF19CF">
      <w:pPr>
        <w:rPr>
          <w:color w:val="1F3864" w:themeColor="accent5" w:themeShade="80"/>
        </w:rPr>
      </w:pPr>
      <w:r w:rsidRPr="00FF19CF">
        <w:rPr>
          <w:color w:val="1F3864" w:themeColor="accent5" w:themeShade="80"/>
        </w:rPr>
        <w:t>A. UCZNIÓW SŁABOWIDZĄCYCH:</w:t>
      </w:r>
    </w:p>
    <w:p w:rsidR="00FF19CF" w:rsidRDefault="00FF19CF" w:rsidP="00FF19CF">
      <w:r>
        <w:t>U takich dzieci niepełnosprawność w zakresie widzenia oznacza osłabienie wzroku, które nawet przy użyciu szkieł korekcyjnych wpływa negatyw</w:t>
      </w:r>
      <w:r>
        <w:t>nie na ich osiągnięcia szkolne.</w:t>
      </w:r>
    </w:p>
    <w:p w:rsidR="00FF19CF" w:rsidRDefault="00FF19CF" w:rsidP="00FF19CF">
      <w:r>
        <w:t>Sposoby dost</w:t>
      </w:r>
      <w:r>
        <w:t>osowania wymagań edukacyjnych :</w:t>
      </w:r>
    </w:p>
    <w:p w:rsidR="00FF19CF" w:rsidRDefault="00FF19CF" w:rsidP="00FF19CF">
      <w:pPr>
        <w:pStyle w:val="Akapitzlist"/>
        <w:numPr>
          <w:ilvl w:val="0"/>
          <w:numId w:val="1"/>
        </w:numPr>
      </w:pPr>
      <w:r>
        <w:t>wyznaczyć właściwe miejsce ucznia w sali/pracowni (miejsce zapobiegające odblaskowi pojawiającemu się w pobliżu okna, zapewniające właściwe oświetlenie i widoczność )</w:t>
      </w:r>
    </w:p>
    <w:p w:rsidR="00FF19CF" w:rsidRDefault="00FF19CF" w:rsidP="00FF19CF">
      <w:pPr>
        <w:pStyle w:val="Akapitzlist"/>
        <w:numPr>
          <w:ilvl w:val="0"/>
          <w:numId w:val="1"/>
        </w:numPr>
      </w:pPr>
      <w:r>
        <w:t>udostępnić teksty (np. testów sprawdzających wiedzę) w wersji powiększonej</w:t>
      </w:r>
    </w:p>
    <w:p w:rsidR="00FF19CF" w:rsidRDefault="00FF19CF" w:rsidP="00FF19CF">
      <w:pPr>
        <w:pStyle w:val="Akapitzlist"/>
        <w:numPr>
          <w:ilvl w:val="0"/>
          <w:numId w:val="1"/>
        </w:numPr>
      </w:pPr>
      <w:r>
        <w:t>podawać modele i przedmioty do obejrzenia z bliska</w:t>
      </w:r>
    </w:p>
    <w:p w:rsidR="00FF19CF" w:rsidRDefault="00FF19CF" w:rsidP="00FF19CF">
      <w:pPr>
        <w:pStyle w:val="Akapitzlist"/>
        <w:numPr>
          <w:ilvl w:val="0"/>
          <w:numId w:val="1"/>
        </w:numPr>
      </w:pPr>
      <w:r>
        <w:t>wydłużyć czas na wykonanie określonych zadań (z uwagi na szybką męczliwość związaną ze zużywaniem większej energii na patrzenie i interpretację informacji uzyskanych drogą wzrokową)</w:t>
      </w:r>
    </w:p>
    <w:p w:rsidR="00FF19CF" w:rsidRDefault="00FF19CF" w:rsidP="00FF19CF">
      <w:pPr>
        <w:pStyle w:val="Akapitzlist"/>
        <w:numPr>
          <w:ilvl w:val="0"/>
          <w:numId w:val="1"/>
        </w:numPr>
      </w:pPr>
      <w:r>
        <w:t>umożliwić korzystanie z audiobooków lektur szkolnych</w:t>
      </w:r>
    </w:p>
    <w:p w:rsidR="00FF19CF" w:rsidRDefault="00FF19CF" w:rsidP="00FF19CF">
      <w:pPr>
        <w:pStyle w:val="Akapitzlist"/>
        <w:numPr>
          <w:ilvl w:val="0"/>
          <w:numId w:val="1"/>
        </w:numPr>
      </w:pPr>
      <w:r>
        <w:t>stosować uproszczone konstrukcje geometryczne z ograniczoną do koniecznych liczbą linii pomocniczych</w:t>
      </w:r>
    </w:p>
    <w:p w:rsidR="00FF19CF" w:rsidRDefault="00FF19CF" w:rsidP="00FF19CF">
      <w:pPr>
        <w:pStyle w:val="Akapitzlist"/>
        <w:numPr>
          <w:ilvl w:val="0"/>
          <w:numId w:val="1"/>
        </w:numPr>
      </w:pPr>
      <w:r>
        <w:t>stosować kolory i powiększoną czcionkę</w:t>
      </w:r>
    </w:p>
    <w:p w:rsidR="00FF19CF" w:rsidRDefault="00FF19CF" w:rsidP="00FF19CF">
      <w:pPr>
        <w:pStyle w:val="Akapitzlist"/>
        <w:numPr>
          <w:ilvl w:val="0"/>
          <w:numId w:val="1"/>
        </w:numPr>
      </w:pPr>
      <w:r>
        <w:t>często zadawać pytania- „co widzisz?” w celu sprawdzenia i uzupełnienia słownego trafności doznań wzrokowych.</w:t>
      </w:r>
    </w:p>
    <w:p w:rsidR="00FF19CF" w:rsidRDefault="00FF19CF" w:rsidP="00FF19CF"/>
    <w:p w:rsidR="00FF19CF" w:rsidRPr="00FF19CF" w:rsidRDefault="00FF19CF" w:rsidP="00FF19CF">
      <w:pPr>
        <w:rPr>
          <w:color w:val="1F3864" w:themeColor="accent5" w:themeShade="80"/>
        </w:rPr>
      </w:pPr>
      <w:r w:rsidRPr="00FF19CF">
        <w:rPr>
          <w:color w:val="1F3864" w:themeColor="accent5" w:themeShade="80"/>
        </w:rPr>
        <w:t>B. UCZNIÓW SŁABOSŁYSZĄCYCH:</w:t>
      </w:r>
    </w:p>
    <w:p w:rsidR="00FF19CF" w:rsidRDefault="00FF19CF" w:rsidP="00FF19CF">
      <w:r>
        <w:t>Uczeń słabosłyszący ma pozostałości słuchu wystarczające do skutecznego odbierania informacji językowych za pomocą słuchu, najczęściej przy użyciu aparatu słuchowego.</w:t>
      </w:r>
    </w:p>
    <w:p w:rsidR="00FF19CF" w:rsidRDefault="00FF19CF" w:rsidP="00FF19CF"/>
    <w:p w:rsidR="00FF19CF" w:rsidRDefault="00FF19CF" w:rsidP="00FF19CF">
      <w:r>
        <w:lastRenderedPageBreak/>
        <w:t>Sposoby dost</w:t>
      </w:r>
      <w:r>
        <w:t>osowania wymagań edukacyjnych :</w:t>
      </w:r>
    </w:p>
    <w:p w:rsidR="00FF19CF" w:rsidRDefault="00FF19CF" w:rsidP="00FF19CF">
      <w:pPr>
        <w:pStyle w:val="Akapitzlist"/>
        <w:numPr>
          <w:ilvl w:val="0"/>
          <w:numId w:val="2"/>
        </w:numPr>
      </w:pPr>
      <w:r>
        <w:t>zapewnić dobre oświetlenie klasy oraz miejsce w pierwszej ławce w rzędzie od okna lub drzwi (w zależności, które ucho jest słabsze).</w:t>
      </w:r>
    </w:p>
    <w:p w:rsidR="00FF19CF" w:rsidRDefault="00FF19CF" w:rsidP="00FF19CF">
      <w:pPr>
        <w:pStyle w:val="Akapitzlist"/>
        <w:numPr>
          <w:ilvl w:val="0"/>
          <w:numId w:val="2"/>
        </w:numPr>
      </w:pPr>
      <w:r>
        <w:t>zwracać się do ucznia będąc zwróconym twarzą w jego stronę</w:t>
      </w:r>
    </w:p>
    <w:p w:rsidR="00FF19CF" w:rsidRDefault="00FF19CF" w:rsidP="00FF19CF">
      <w:pPr>
        <w:pStyle w:val="Akapitzlist"/>
        <w:numPr>
          <w:ilvl w:val="0"/>
          <w:numId w:val="2"/>
        </w:numPr>
      </w:pPr>
      <w:r>
        <w:t>mówić wyraźnie, ewentualnie nieco głośniej</w:t>
      </w:r>
    </w:p>
    <w:p w:rsidR="00FF19CF" w:rsidRDefault="00FF19CF" w:rsidP="00FF19CF">
      <w:pPr>
        <w:pStyle w:val="Akapitzlist"/>
        <w:numPr>
          <w:ilvl w:val="0"/>
          <w:numId w:val="2"/>
        </w:numPr>
      </w:pPr>
      <w:r>
        <w:t>dbać o spokój i ciszę w klasie, eliminować zbędny hałas lub zakłócenia w miarę jak jest to możliwe</w:t>
      </w:r>
    </w:p>
    <w:p w:rsidR="00FF19CF" w:rsidRDefault="00FF19CF" w:rsidP="00FF19CF">
      <w:pPr>
        <w:pStyle w:val="Akapitzlist"/>
        <w:numPr>
          <w:ilvl w:val="0"/>
          <w:numId w:val="2"/>
        </w:numPr>
      </w:pPr>
      <w:r>
        <w:t>upewnić się czy polecenia kierowane do całej klasy są właściwie rozumiane przez ucznia niedosłyszącego</w:t>
      </w:r>
    </w:p>
    <w:p w:rsidR="00FF19CF" w:rsidRDefault="00FF19CF" w:rsidP="00FF19CF">
      <w:pPr>
        <w:pStyle w:val="Akapitzlist"/>
        <w:numPr>
          <w:ilvl w:val="0"/>
          <w:numId w:val="2"/>
        </w:numPr>
      </w:pPr>
      <w:r>
        <w:t>zapewnić dodatkowe wyjaśnienia, sformułować inaczej polecenie, używając prostego, znanego słownictwa, wskazać jak to polecenie wykonuje jego kolega siedzący w ławce</w:t>
      </w:r>
    </w:p>
    <w:p w:rsidR="00FF19CF" w:rsidRDefault="00FF19CF" w:rsidP="00FF19CF">
      <w:pPr>
        <w:pStyle w:val="Akapitzlist"/>
        <w:numPr>
          <w:ilvl w:val="0"/>
          <w:numId w:val="2"/>
        </w:numPr>
      </w:pPr>
      <w:r>
        <w:t>obserwować  twarz ucznia aby upewnić się,  że nadąża za tempem pracy pozostałych uczniów w klasie</w:t>
      </w:r>
    </w:p>
    <w:p w:rsidR="00FF19CF" w:rsidRDefault="00FF19CF" w:rsidP="00FF19CF">
      <w:pPr>
        <w:pStyle w:val="Akapitzlist"/>
        <w:numPr>
          <w:ilvl w:val="0"/>
          <w:numId w:val="2"/>
        </w:numPr>
      </w:pPr>
      <w:r>
        <w:t>zaplanować tak organizację pracy, żeby uczeń niedosłyszący siedział w ławce ze zdolnym uczniem, zrównoważonym emocjonalnie, który chętnie dodatkowo będzie pomagał mu np. szybciej otworzy książkę, wskaże ćwiczenie, pozwoli przepisać notatkę z zeszytu itp.</w:t>
      </w:r>
    </w:p>
    <w:p w:rsidR="00FF19CF" w:rsidRDefault="00FF19CF" w:rsidP="00FF19CF">
      <w:pPr>
        <w:pStyle w:val="Akapitzlist"/>
        <w:numPr>
          <w:ilvl w:val="0"/>
          <w:numId w:val="2"/>
        </w:numPr>
      </w:pPr>
      <w:r>
        <w:t>używać jak najczęściej pomocy wizualnych i tablicy (m.in. zapisanie nowego tematu, nowych i ważniejszych słów, dat na lekcji historii itp.)</w:t>
      </w:r>
    </w:p>
    <w:p w:rsidR="00FF19CF" w:rsidRDefault="00FF19CF" w:rsidP="00FF19CF">
      <w:pPr>
        <w:pStyle w:val="Akapitzlist"/>
        <w:numPr>
          <w:ilvl w:val="0"/>
          <w:numId w:val="2"/>
        </w:numPr>
      </w:pPr>
      <w:r>
        <w:t>przygotować plan pracy (agendy) na piśmie opisujący zagadnienia poruszane w wykładzie</w:t>
      </w:r>
    </w:p>
    <w:p w:rsidR="00FF19CF" w:rsidRDefault="00FF19CF" w:rsidP="00FF19CF">
      <w:pPr>
        <w:pStyle w:val="Akapitzlist"/>
        <w:numPr>
          <w:ilvl w:val="0"/>
          <w:numId w:val="2"/>
        </w:numPr>
      </w:pPr>
      <w:r>
        <w:t>aktywizować ucznia do rozmowy poprzez zadawanie prostych pytań, podtrzymywanie jego odpowiedzi przez dopowiadanie pojedynczych słów, umowne gesty, mimiką twarzy</w:t>
      </w:r>
    </w:p>
    <w:p w:rsidR="00FF19CF" w:rsidRDefault="00FF19CF" w:rsidP="00FF19CF">
      <w:pPr>
        <w:pStyle w:val="Akapitzlist"/>
        <w:numPr>
          <w:ilvl w:val="0"/>
          <w:numId w:val="2"/>
        </w:numPr>
      </w:pPr>
      <w:r>
        <w:t>często zwracać się bezpośrednio od ucznia, zadawać pytania aby zmobilizować go do lepszej koncentracji uwagi i ułatwić mu lepsze zrozumienie tematu</w:t>
      </w:r>
    </w:p>
    <w:p w:rsidR="00FF19CF" w:rsidRDefault="00FF19CF" w:rsidP="00FF19CF">
      <w:pPr>
        <w:pStyle w:val="Akapitzlist"/>
        <w:numPr>
          <w:ilvl w:val="0"/>
          <w:numId w:val="2"/>
        </w:numPr>
      </w:pPr>
      <w:r>
        <w:t>zapewnić więcej czasu na przeczytanie całej książki/lektury</w:t>
      </w:r>
    </w:p>
    <w:p w:rsidR="00FF19CF" w:rsidRDefault="00FF19CF" w:rsidP="00FF19CF">
      <w:pPr>
        <w:pStyle w:val="Akapitzlist"/>
        <w:numPr>
          <w:ilvl w:val="0"/>
          <w:numId w:val="2"/>
        </w:numPr>
      </w:pPr>
      <w:r>
        <w:t>stosować ćwiczenia w pisaniu ze słuchu tylko wyrazów lub zdań, wcześniej utrwalonych, w oparciu o znane uczniowi słownictwo</w:t>
      </w:r>
    </w:p>
    <w:p w:rsidR="00FF19CF" w:rsidRDefault="00FF19CF" w:rsidP="00FF19CF">
      <w:pPr>
        <w:pStyle w:val="Akapitzlist"/>
        <w:numPr>
          <w:ilvl w:val="0"/>
          <w:numId w:val="2"/>
        </w:numPr>
      </w:pPr>
      <w:r>
        <w:t>przy ocenie prac pisemnych nie należy uwzględniać błędów wynikających z niedosłuchu, nie obniżać ogólnej oceny pracy</w:t>
      </w:r>
    </w:p>
    <w:p w:rsidR="00FF19CF" w:rsidRDefault="00FF19CF" w:rsidP="00FF19CF">
      <w:pPr>
        <w:pStyle w:val="Akapitzlist"/>
        <w:numPr>
          <w:ilvl w:val="0"/>
          <w:numId w:val="2"/>
        </w:numPr>
      </w:pPr>
      <w:r>
        <w:t>przy ocenie osiągnięć ucznia z wadą słuchu należy też doceniać własną aktywność i wkład pracy ucznia.</w:t>
      </w:r>
    </w:p>
    <w:p w:rsidR="00FF19CF" w:rsidRDefault="00FF19CF" w:rsidP="00FF19CF">
      <w:r>
        <w:t xml:space="preserve"> </w:t>
      </w:r>
    </w:p>
    <w:p w:rsidR="00FF19CF" w:rsidRPr="00FF19CF" w:rsidRDefault="00FF19CF" w:rsidP="00FF19CF">
      <w:pPr>
        <w:rPr>
          <w:color w:val="1F3864" w:themeColor="accent5" w:themeShade="80"/>
        </w:rPr>
      </w:pPr>
      <w:r w:rsidRPr="00FF19CF">
        <w:rPr>
          <w:color w:val="1F3864" w:themeColor="accent5" w:themeShade="80"/>
        </w:rPr>
        <w:t>C. UCZNIÓW Z ZESPOŁEM ASPERGERA</w:t>
      </w:r>
    </w:p>
    <w:p w:rsidR="00FF19CF" w:rsidRDefault="00FF19CF" w:rsidP="00FF19CF">
      <w:r>
        <w:t>Sposoby dost</w:t>
      </w:r>
      <w:r>
        <w:t>osowania wymagań edukacyjnych :</w:t>
      </w:r>
    </w:p>
    <w:p w:rsidR="00FF19CF" w:rsidRDefault="00FF19CF" w:rsidP="00FF19CF">
      <w:pPr>
        <w:pStyle w:val="Akapitzlist"/>
        <w:numPr>
          <w:ilvl w:val="0"/>
          <w:numId w:val="3"/>
        </w:numPr>
      </w:pPr>
      <w:r>
        <w:t>zminimalizować elementy rozpraszające</w:t>
      </w:r>
    </w:p>
    <w:p w:rsidR="00FF19CF" w:rsidRDefault="00FF19CF" w:rsidP="00FF19CF">
      <w:pPr>
        <w:pStyle w:val="Akapitzlist"/>
        <w:numPr>
          <w:ilvl w:val="0"/>
          <w:numId w:val="3"/>
        </w:numPr>
      </w:pPr>
      <w:r>
        <w:t>wyznaczyć miejsce blisko nauczyciela</w:t>
      </w:r>
    </w:p>
    <w:p w:rsidR="00FF19CF" w:rsidRDefault="00FF19CF" w:rsidP="00FF19CF">
      <w:pPr>
        <w:pStyle w:val="Akapitzlist"/>
        <w:numPr>
          <w:ilvl w:val="0"/>
          <w:numId w:val="3"/>
        </w:numPr>
      </w:pPr>
      <w:r>
        <w:t>zachowywać schemat pracy i stałości działań</w:t>
      </w:r>
    </w:p>
    <w:p w:rsidR="00FF19CF" w:rsidRDefault="00FF19CF" w:rsidP="00FF19CF">
      <w:pPr>
        <w:pStyle w:val="Akapitzlist"/>
        <w:numPr>
          <w:ilvl w:val="0"/>
          <w:numId w:val="3"/>
        </w:numPr>
      </w:pPr>
      <w:r>
        <w:t>wcześniej informować o zmianach</w:t>
      </w:r>
    </w:p>
    <w:p w:rsidR="00FF19CF" w:rsidRDefault="00FF19CF" w:rsidP="00FF19CF">
      <w:pPr>
        <w:pStyle w:val="Akapitzlist"/>
        <w:numPr>
          <w:ilvl w:val="0"/>
          <w:numId w:val="3"/>
        </w:numPr>
      </w:pPr>
      <w:r>
        <w:t xml:space="preserve">kierować polecenia indywidualnie do ucznia </w:t>
      </w:r>
    </w:p>
    <w:p w:rsidR="00FF19CF" w:rsidRDefault="00FF19CF" w:rsidP="00FF19CF">
      <w:pPr>
        <w:pStyle w:val="Akapitzlist"/>
        <w:numPr>
          <w:ilvl w:val="0"/>
          <w:numId w:val="3"/>
        </w:numPr>
      </w:pPr>
      <w:r>
        <w:t>używać prostego i jednoznacznego języka</w:t>
      </w:r>
    </w:p>
    <w:p w:rsidR="00FF19CF" w:rsidRDefault="00FF19CF" w:rsidP="00FF19CF">
      <w:pPr>
        <w:pStyle w:val="Akapitzlist"/>
        <w:numPr>
          <w:ilvl w:val="0"/>
          <w:numId w:val="3"/>
        </w:numPr>
      </w:pPr>
      <w:r>
        <w:t>wyjaśniać metafory i przenośnię, wyrazy bliskoznaczne, żarty lub dowcipy użyte podczas prowadzenia lekcji</w:t>
      </w:r>
    </w:p>
    <w:p w:rsidR="00FF19CF" w:rsidRDefault="00FF19CF" w:rsidP="00FF19CF">
      <w:pPr>
        <w:pStyle w:val="Akapitzlist"/>
        <w:numPr>
          <w:ilvl w:val="0"/>
          <w:numId w:val="3"/>
        </w:numPr>
      </w:pPr>
      <w:r>
        <w:t>popierać informacje słowną gestami, mimiką</w:t>
      </w:r>
    </w:p>
    <w:p w:rsidR="00FF19CF" w:rsidRDefault="00FF19CF" w:rsidP="00FF19CF">
      <w:pPr>
        <w:pStyle w:val="Akapitzlist"/>
        <w:numPr>
          <w:ilvl w:val="0"/>
          <w:numId w:val="3"/>
        </w:numPr>
      </w:pPr>
      <w:r>
        <w:t>uzupełnić rysunkiem, zdjęciem, filmem lub modelem przekazywane podczas lekcji treści abstrakcyjne</w:t>
      </w:r>
    </w:p>
    <w:p w:rsidR="00FF19CF" w:rsidRDefault="00FF19CF" w:rsidP="00FF19CF">
      <w:pPr>
        <w:pStyle w:val="Akapitzlist"/>
        <w:numPr>
          <w:ilvl w:val="0"/>
          <w:numId w:val="3"/>
        </w:numPr>
      </w:pPr>
      <w:r>
        <w:t>wydłużyć czas przeznaczony na wykonywanie poszczególnych zadań i prac pisemnych</w:t>
      </w:r>
    </w:p>
    <w:p w:rsidR="00FF19CF" w:rsidRDefault="00FF19CF" w:rsidP="00FF19CF">
      <w:pPr>
        <w:pStyle w:val="Akapitzlist"/>
        <w:numPr>
          <w:ilvl w:val="0"/>
          <w:numId w:val="3"/>
        </w:numPr>
      </w:pPr>
      <w:r>
        <w:lastRenderedPageBreak/>
        <w:t>dzielić trudniejsze lub dłuższe zadania na kilka części</w:t>
      </w:r>
    </w:p>
    <w:p w:rsidR="00FF19CF" w:rsidRDefault="00FF19CF" w:rsidP="00FF19CF">
      <w:pPr>
        <w:pStyle w:val="Akapitzlist"/>
        <w:numPr>
          <w:ilvl w:val="0"/>
          <w:numId w:val="3"/>
        </w:numPr>
      </w:pPr>
      <w:r>
        <w:t>sprawdzać zrozumienie czytanego tekstu poprzez zadawanie dodatkowych pytań</w:t>
      </w:r>
    </w:p>
    <w:p w:rsidR="00FF19CF" w:rsidRDefault="00FF19CF" w:rsidP="00FF19CF">
      <w:pPr>
        <w:pStyle w:val="Akapitzlist"/>
        <w:numPr>
          <w:ilvl w:val="0"/>
          <w:numId w:val="3"/>
        </w:numPr>
      </w:pPr>
      <w:r>
        <w:t>wykorzystywać wąską i fachową wiedzę ucznia podczas prowadzenia lekcji (jeśli jest to możliwe)</w:t>
      </w:r>
    </w:p>
    <w:p w:rsidR="00FF19CF" w:rsidRDefault="00FF19CF" w:rsidP="00FF19CF">
      <w:pPr>
        <w:pStyle w:val="Akapitzlist"/>
        <w:numPr>
          <w:ilvl w:val="0"/>
          <w:numId w:val="3"/>
        </w:numPr>
      </w:pPr>
      <w:r>
        <w:t>na lekcjach wychowania fizycznego unikać aktywności ruchowej związanej z rywalizacją</w:t>
      </w:r>
    </w:p>
    <w:p w:rsidR="00FF19CF" w:rsidRDefault="00FF19CF" w:rsidP="00FF19CF">
      <w:pPr>
        <w:pStyle w:val="Akapitzlist"/>
        <w:numPr>
          <w:ilvl w:val="0"/>
          <w:numId w:val="3"/>
        </w:numPr>
      </w:pPr>
      <w:r>
        <w:t xml:space="preserve">dbać o losowe przydzielanie do grup </w:t>
      </w:r>
    </w:p>
    <w:p w:rsidR="00FF19CF" w:rsidRDefault="00FF19CF" w:rsidP="00FF19CF">
      <w:pPr>
        <w:pStyle w:val="Akapitzlist"/>
        <w:numPr>
          <w:ilvl w:val="0"/>
          <w:numId w:val="3"/>
        </w:numPr>
      </w:pPr>
      <w:r>
        <w:t>w sytuacji wzburzenia lub zdenerwowania umożliwić pobyt w spokojnym, cichym miejscu np. bibliotece, gabinecie pedagoga</w:t>
      </w:r>
    </w:p>
    <w:p w:rsidR="00FF19CF" w:rsidRDefault="00FF19CF" w:rsidP="00FF19CF">
      <w:pPr>
        <w:pStyle w:val="Akapitzlist"/>
        <w:numPr>
          <w:ilvl w:val="0"/>
          <w:numId w:val="3"/>
        </w:numPr>
      </w:pPr>
      <w:r>
        <w:t>często przypominać o normach i zasadach funkcjonowania społecznego</w:t>
      </w:r>
    </w:p>
    <w:p w:rsidR="00FF19CF" w:rsidRDefault="00FF19CF" w:rsidP="00FF19CF">
      <w:r>
        <w:t xml:space="preserve"> </w:t>
      </w:r>
    </w:p>
    <w:p w:rsidR="00FF19CF" w:rsidRPr="00FF19CF" w:rsidRDefault="00FF19CF" w:rsidP="00FF19CF">
      <w:pPr>
        <w:rPr>
          <w:color w:val="1F3864" w:themeColor="accent5" w:themeShade="80"/>
        </w:rPr>
      </w:pPr>
      <w:r w:rsidRPr="00FF19CF">
        <w:rPr>
          <w:color w:val="1F3864" w:themeColor="accent5" w:themeShade="80"/>
        </w:rPr>
        <w:t>D. UCZNIOWIE Z ZABURZENIAMI ZACHOWANIA I ZABURZENIAMI EMOCJONALNYMI</w:t>
      </w:r>
    </w:p>
    <w:p w:rsidR="00FF19CF" w:rsidRDefault="00FF19CF" w:rsidP="00FF19CF">
      <w:r>
        <w:t>Sposoby dost</w:t>
      </w:r>
      <w:r>
        <w:t>osowania wymagań edukacyjnych :</w:t>
      </w:r>
    </w:p>
    <w:p w:rsidR="00FF19CF" w:rsidRDefault="00FF19CF" w:rsidP="00FF19CF">
      <w:pPr>
        <w:pStyle w:val="Akapitzlist"/>
        <w:numPr>
          <w:ilvl w:val="0"/>
          <w:numId w:val="4"/>
        </w:numPr>
      </w:pPr>
      <w:r>
        <w:t>podawać krótkie komunikaty - upewniać się czy przekaz został usłyszany</w:t>
      </w:r>
    </w:p>
    <w:p w:rsidR="00FF19CF" w:rsidRDefault="00FF19CF" w:rsidP="00FF19CF">
      <w:pPr>
        <w:pStyle w:val="Akapitzlist"/>
        <w:numPr>
          <w:ilvl w:val="0"/>
          <w:numId w:val="4"/>
        </w:numPr>
      </w:pPr>
      <w:r>
        <w:t>rozmawiać z uczniem tak, by przykuć jego uwagę - zwracać się po imieniu, patrzeć w oczy, używać prostych słów</w:t>
      </w:r>
    </w:p>
    <w:p w:rsidR="00FF19CF" w:rsidRDefault="00FF19CF" w:rsidP="00FF19CF">
      <w:pPr>
        <w:pStyle w:val="Akapitzlist"/>
        <w:numPr>
          <w:ilvl w:val="0"/>
          <w:numId w:val="4"/>
        </w:numPr>
      </w:pPr>
      <w:r>
        <w:t>zlecić do wykonania tylko jedno zadanie w określonym czasie (ograniczyć dopływ bodźców zewnętrznych)</w:t>
      </w:r>
    </w:p>
    <w:p w:rsidR="00FF19CF" w:rsidRDefault="00FF19CF" w:rsidP="00FF19CF">
      <w:pPr>
        <w:pStyle w:val="Akapitzlist"/>
        <w:numPr>
          <w:ilvl w:val="0"/>
          <w:numId w:val="4"/>
        </w:numPr>
      </w:pPr>
      <w:r>
        <w:t>trudne zadania należy dzielić na etapy</w:t>
      </w:r>
    </w:p>
    <w:p w:rsidR="00FF19CF" w:rsidRDefault="00FF19CF" w:rsidP="00FF19CF">
      <w:pPr>
        <w:pStyle w:val="Akapitzlist"/>
        <w:numPr>
          <w:ilvl w:val="0"/>
          <w:numId w:val="4"/>
        </w:numPr>
      </w:pPr>
      <w:r>
        <w:t>konsekwentnie egzekwować ustalone zasady</w:t>
      </w:r>
    </w:p>
    <w:p w:rsidR="00FF19CF" w:rsidRDefault="00FF19CF" w:rsidP="00FF19CF">
      <w:pPr>
        <w:pStyle w:val="Akapitzlist"/>
        <w:numPr>
          <w:ilvl w:val="0"/>
          <w:numId w:val="4"/>
        </w:numPr>
      </w:pPr>
      <w:r>
        <w:t>utrwalać pozytywne wzorce zachowania przez pochwałę</w:t>
      </w:r>
    </w:p>
    <w:p w:rsidR="00FF19CF" w:rsidRDefault="00FF19CF" w:rsidP="00FF19CF">
      <w:pPr>
        <w:pStyle w:val="Akapitzlist"/>
        <w:numPr>
          <w:ilvl w:val="0"/>
          <w:numId w:val="4"/>
        </w:numPr>
      </w:pPr>
      <w:r>
        <w:t>skupiać uwagę na zaletach ucznia</w:t>
      </w:r>
    </w:p>
    <w:p w:rsidR="00FF19CF" w:rsidRPr="00FF19CF" w:rsidRDefault="00FF19CF" w:rsidP="00FF19CF">
      <w:pPr>
        <w:rPr>
          <w:color w:val="1F3864" w:themeColor="accent5" w:themeShade="80"/>
        </w:rPr>
      </w:pPr>
      <w:r>
        <w:t xml:space="preserve"> </w:t>
      </w:r>
    </w:p>
    <w:p w:rsidR="00FF19CF" w:rsidRPr="00FF19CF" w:rsidRDefault="00FF19CF" w:rsidP="00FF19CF">
      <w:pPr>
        <w:rPr>
          <w:color w:val="1F3864" w:themeColor="accent5" w:themeShade="80"/>
        </w:rPr>
      </w:pPr>
      <w:r w:rsidRPr="00FF19CF">
        <w:rPr>
          <w:color w:val="1F3864" w:themeColor="accent5" w:themeShade="80"/>
        </w:rPr>
        <w:t>E. UCZNIOWIE Z NIEDOSTOSOWANIEM SPOŁECZNYM LUB ZAGROŻENI NIEDOSTOSOWANIEM</w:t>
      </w:r>
    </w:p>
    <w:p w:rsidR="00FF19CF" w:rsidRDefault="00FF19CF" w:rsidP="00FF19CF">
      <w:r>
        <w:t>Sposoby dos</w:t>
      </w:r>
      <w:r>
        <w:t>tosowania wymagań edukacyjnych:</w:t>
      </w:r>
    </w:p>
    <w:p w:rsidR="00FF19CF" w:rsidRDefault="00FF19CF" w:rsidP="00FF19CF">
      <w:r>
        <w:t>• jasno określać obowiązujące normy i konsekwentne ich przestrzegać</w:t>
      </w:r>
    </w:p>
    <w:p w:rsidR="00FF19CF" w:rsidRDefault="00FF19CF" w:rsidP="00FF19CF">
      <w:r>
        <w:t>• omawiać właściwe zacho</w:t>
      </w:r>
      <w:r>
        <w:t>wanie w kontakcie indywidualnym</w:t>
      </w:r>
    </w:p>
    <w:p w:rsidR="00FF19CF" w:rsidRDefault="00FF19CF" w:rsidP="00FF19CF">
      <w:r>
        <w:t>• zachęcać do korzystania z pomocy psychologicznej</w:t>
      </w:r>
    </w:p>
    <w:p w:rsidR="00FF19CF" w:rsidRDefault="00FF19CF" w:rsidP="00FF19CF">
      <w:r>
        <w:t>• proponować różne prospołeczne działania</w:t>
      </w:r>
    </w:p>
    <w:p w:rsidR="00FF19CF" w:rsidRDefault="00FF19CF" w:rsidP="00FF19CF">
      <w:r>
        <w:t>• dostrzegać i</w:t>
      </w:r>
      <w:r>
        <w:t xml:space="preserve"> nagradzać pozytywne zachowania</w:t>
      </w:r>
    </w:p>
    <w:p w:rsidR="00FF19CF" w:rsidRDefault="00FF19CF" w:rsidP="00FF19CF">
      <w:r>
        <w:t>• zachęcać do udziału w zajęciach socjoterapeutycznych</w:t>
      </w:r>
    </w:p>
    <w:p w:rsidR="00FF19CF" w:rsidRDefault="00FF19CF" w:rsidP="00FF19CF">
      <w:r>
        <w:t xml:space="preserve"> </w:t>
      </w:r>
    </w:p>
    <w:p w:rsidR="00FF19CF" w:rsidRPr="00FF19CF" w:rsidRDefault="00FF19CF" w:rsidP="00FF19CF">
      <w:pPr>
        <w:rPr>
          <w:color w:val="1F3864" w:themeColor="accent5" w:themeShade="80"/>
        </w:rPr>
      </w:pPr>
      <w:r w:rsidRPr="00FF19CF">
        <w:rPr>
          <w:color w:val="1F3864" w:themeColor="accent5" w:themeShade="80"/>
        </w:rPr>
        <w:t>F. UCZNIOWIE ZE SPECJANYMI TRUDNOŚCIAMI W UCZENIU SIĘ</w:t>
      </w:r>
    </w:p>
    <w:p w:rsidR="00FF19CF" w:rsidRDefault="00FF19CF" w:rsidP="00FF19CF">
      <w:r>
        <w:t>Ogólne zasady postępowania z</w:t>
      </w:r>
      <w:r>
        <w:t xml:space="preserve"> uczniem z dysleksją rozwojową:</w:t>
      </w:r>
    </w:p>
    <w:p w:rsidR="00FF19CF" w:rsidRDefault="00FF19CF" w:rsidP="00FF19CF">
      <w:pPr>
        <w:pStyle w:val="Akapitzlist"/>
        <w:numPr>
          <w:ilvl w:val="0"/>
          <w:numId w:val="5"/>
        </w:numPr>
      </w:pPr>
      <w:r>
        <w:t>unikać głośnego odpytywania z czytania przy całej klasie</w:t>
      </w:r>
    </w:p>
    <w:p w:rsidR="00FF19CF" w:rsidRDefault="00FF19CF" w:rsidP="00FF19CF">
      <w:pPr>
        <w:pStyle w:val="Akapitzlist"/>
        <w:numPr>
          <w:ilvl w:val="0"/>
          <w:numId w:val="5"/>
        </w:numPr>
      </w:pPr>
      <w:r>
        <w:t>kontrolować stopień zrozumienia samodzielnie przeczytanych przez ucznia poleceń</w:t>
      </w:r>
    </w:p>
    <w:p w:rsidR="00FF19CF" w:rsidRDefault="00FF19CF" w:rsidP="00FF19CF">
      <w:pPr>
        <w:pStyle w:val="Akapitzlist"/>
        <w:numPr>
          <w:ilvl w:val="0"/>
          <w:numId w:val="5"/>
        </w:numPr>
      </w:pPr>
      <w:r>
        <w:t>ze względu na wolne tempo czytania lub/i pisania zmniejszać  ilość zadań (poleceń) do wykonania w przewidzianym dla całej klasy czasie lub wydłużać czas pracy ucznia</w:t>
      </w:r>
    </w:p>
    <w:p w:rsidR="00FF19CF" w:rsidRDefault="00FF19CF" w:rsidP="00FF19CF">
      <w:pPr>
        <w:pStyle w:val="Akapitzlist"/>
        <w:numPr>
          <w:ilvl w:val="0"/>
          <w:numId w:val="5"/>
        </w:numPr>
      </w:pPr>
      <w:r>
        <w:t>sprawdzać wiedzę poprzez wypowiedz ustną (w określonych sytuacjach)</w:t>
      </w:r>
    </w:p>
    <w:p w:rsidR="00FF19CF" w:rsidRDefault="00FF19CF" w:rsidP="00FF19CF">
      <w:pPr>
        <w:pStyle w:val="Akapitzlist"/>
        <w:numPr>
          <w:ilvl w:val="0"/>
          <w:numId w:val="5"/>
        </w:numPr>
      </w:pPr>
      <w:r>
        <w:t>często sprawdzać wiadomości z krótszych partii materiału</w:t>
      </w:r>
    </w:p>
    <w:p w:rsidR="00FF19CF" w:rsidRDefault="00FF19CF" w:rsidP="00FF19CF">
      <w:pPr>
        <w:pStyle w:val="Akapitzlist"/>
        <w:numPr>
          <w:ilvl w:val="0"/>
          <w:numId w:val="5"/>
        </w:numPr>
      </w:pPr>
      <w:r>
        <w:lastRenderedPageBreak/>
        <w:t>precyzyjne formułować pytania</w:t>
      </w:r>
    </w:p>
    <w:p w:rsidR="00FF19CF" w:rsidRDefault="00FF19CF" w:rsidP="00FF19CF">
      <w:pPr>
        <w:pStyle w:val="Akapitzlist"/>
        <w:numPr>
          <w:ilvl w:val="0"/>
          <w:numId w:val="5"/>
        </w:numPr>
      </w:pPr>
      <w:r>
        <w:t>zagwarantować wolne miejsce na rozwiązanie bezpośrednio pod zadaniem</w:t>
      </w:r>
    </w:p>
    <w:p w:rsidR="00FF19CF" w:rsidRDefault="00FF19CF" w:rsidP="00FF19CF">
      <w:pPr>
        <w:pStyle w:val="Akapitzlist"/>
        <w:numPr>
          <w:ilvl w:val="0"/>
          <w:numId w:val="5"/>
        </w:numPr>
      </w:pPr>
      <w:r>
        <w:t>umożliwić korzystanie z gotowych wzorów, tablic itp.(tam gdzie jest to możliwe)</w:t>
      </w:r>
    </w:p>
    <w:p w:rsidR="00FF19CF" w:rsidRDefault="00FF19CF" w:rsidP="00FF19CF">
      <w:pPr>
        <w:pStyle w:val="Akapitzlist"/>
        <w:numPr>
          <w:ilvl w:val="0"/>
          <w:numId w:val="5"/>
        </w:numPr>
      </w:pPr>
      <w:r>
        <w:t xml:space="preserve">unikać niespodziewanego odpytywania </w:t>
      </w:r>
    </w:p>
    <w:p w:rsidR="00FF19CF" w:rsidRDefault="00FF19CF" w:rsidP="00FF19CF">
      <w:pPr>
        <w:pStyle w:val="Akapitzlist"/>
        <w:numPr>
          <w:ilvl w:val="0"/>
          <w:numId w:val="5"/>
        </w:numPr>
      </w:pPr>
      <w:r>
        <w:t>zapewnić miejsce blisko nauczyciela (jeśli jest taka możliwość)</w:t>
      </w:r>
    </w:p>
    <w:p w:rsidR="00FF19CF" w:rsidRDefault="00FF19CF" w:rsidP="00FF19CF">
      <w:pPr>
        <w:pStyle w:val="Akapitzlist"/>
        <w:numPr>
          <w:ilvl w:val="0"/>
          <w:numId w:val="5"/>
        </w:numPr>
      </w:pPr>
      <w:r>
        <w:t xml:space="preserve"> akceptować pismo drukowane,  zwłaszcza prac obszernych (wypracowań, referatów), nie oceniać estetyki pisma</w:t>
      </w:r>
    </w:p>
    <w:p w:rsidR="00FF19CF" w:rsidRDefault="00FF19CF" w:rsidP="00FF19CF">
      <w:pPr>
        <w:pStyle w:val="Akapitzlist"/>
        <w:numPr>
          <w:ilvl w:val="0"/>
          <w:numId w:val="5"/>
        </w:numPr>
      </w:pPr>
      <w:r>
        <w:t>wspierać ucznia w rozpoznawaniu informacji ważnych i mniej ważnych</w:t>
      </w:r>
    </w:p>
    <w:p w:rsidR="00FF19CF" w:rsidRDefault="00FF19CF" w:rsidP="00FF19CF">
      <w:pPr>
        <w:pStyle w:val="Akapitzlist"/>
        <w:numPr>
          <w:ilvl w:val="0"/>
          <w:numId w:val="5"/>
        </w:numPr>
      </w:pPr>
      <w:r>
        <w:t>przekazywać krótkie i nieskomplikowane polecenia</w:t>
      </w:r>
    </w:p>
    <w:p w:rsidR="00FF19CF" w:rsidRDefault="00FF19CF" w:rsidP="00FF19CF"/>
    <w:p w:rsidR="00FF19CF" w:rsidRDefault="00FF19CF" w:rsidP="00FF19CF">
      <w:pPr>
        <w:jc w:val="center"/>
      </w:pPr>
      <w:r>
        <w:t>DOSTOSOWANIA FORM I METOD Z PODZIAŁEM NA GRUPY PRZEDMIOTÓW</w:t>
      </w:r>
    </w:p>
    <w:p w:rsidR="00FF19CF" w:rsidRDefault="00FF19CF" w:rsidP="00FF19CF">
      <w:r>
        <w:t xml:space="preserve"> </w:t>
      </w:r>
    </w:p>
    <w:p w:rsidR="00FF19CF" w:rsidRPr="00FF19CF" w:rsidRDefault="00FF19CF" w:rsidP="00FF19CF">
      <w:pPr>
        <w:rPr>
          <w:b/>
        </w:rPr>
      </w:pPr>
      <w:r w:rsidRPr="00FF19CF">
        <w:rPr>
          <w:b/>
        </w:rPr>
        <w:t>JĘZYK POLSKI</w:t>
      </w:r>
    </w:p>
    <w:p w:rsidR="00FF19CF" w:rsidRDefault="00FF19CF" w:rsidP="00FF19CF">
      <w:r>
        <w:t>Sposoby dostosowania wymagań edukacyjnych :</w:t>
      </w:r>
    </w:p>
    <w:p w:rsidR="00FF19CF" w:rsidRDefault="00FF19CF" w:rsidP="00FF19CF"/>
    <w:p w:rsidR="00FF19CF" w:rsidRDefault="00FF19CF" w:rsidP="00FF19CF">
      <w:pPr>
        <w:pStyle w:val="Akapitzlist"/>
        <w:numPr>
          <w:ilvl w:val="0"/>
          <w:numId w:val="6"/>
        </w:numPr>
      </w:pPr>
      <w:r>
        <w:t>umożliwić czytanie lektur szkolnych lub innych opracowań  w  dłuższym czasie</w:t>
      </w:r>
    </w:p>
    <w:p w:rsidR="00FF19CF" w:rsidRDefault="00FF19CF" w:rsidP="00FF19CF">
      <w:pPr>
        <w:pStyle w:val="Akapitzlist"/>
        <w:numPr>
          <w:ilvl w:val="0"/>
          <w:numId w:val="6"/>
        </w:numPr>
      </w:pPr>
      <w:r>
        <w:t>podczas pracy samodzielnej uwzględniać trudności w rozumieniu treści</w:t>
      </w:r>
    </w:p>
    <w:p w:rsidR="00FF19CF" w:rsidRDefault="00FF19CF" w:rsidP="00FF19CF">
      <w:pPr>
        <w:pStyle w:val="Akapitzlist"/>
        <w:numPr>
          <w:ilvl w:val="0"/>
          <w:numId w:val="6"/>
        </w:numPr>
      </w:pPr>
      <w:r>
        <w:t>zapewnić przestrzeń do indywidualnego omówienia błędów, nie przy całej klasie</w:t>
      </w:r>
    </w:p>
    <w:p w:rsidR="00FF19CF" w:rsidRDefault="00FF19CF" w:rsidP="00FF19CF">
      <w:pPr>
        <w:pStyle w:val="Akapitzlist"/>
        <w:numPr>
          <w:ilvl w:val="0"/>
          <w:numId w:val="6"/>
        </w:numPr>
      </w:pPr>
      <w:r>
        <w:t>prace oceniać zgodnie z zasadami oceniania prac na egzaminie maturalnym dla uczniów z dostosowanymi kryteriami oceny</w:t>
      </w:r>
    </w:p>
    <w:p w:rsidR="00FF19CF" w:rsidRDefault="00FF19CF" w:rsidP="00FF19CF">
      <w:pPr>
        <w:pStyle w:val="Akapitzlist"/>
        <w:numPr>
          <w:ilvl w:val="0"/>
          <w:numId w:val="6"/>
        </w:numPr>
      </w:pPr>
      <w:r>
        <w:t>wydłużyć czas na prace pisemne, w razie potrzeby skracać wielkość notatek</w:t>
      </w:r>
    </w:p>
    <w:p w:rsidR="00FF19CF" w:rsidRDefault="00FF19CF" w:rsidP="00FF19CF">
      <w:pPr>
        <w:pStyle w:val="Akapitzlist"/>
        <w:numPr>
          <w:ilvl w:val="0"/>
          <w:numId w:val="6"/>
        </w:numPr>
      </w:pPr>
      <w:r>
        <w:t>umożliwić odczytanie pracy wspólnie z uczniem, gdy praca jest mało czytelna</w:t>
      </w:r>
    </w:p>
    <w:p w:rsidR="00FF19CF" w:rsidRDefault="00FF19CF" w:rsidP="00FF19CF">
      <w:pPr>
        <w:pStyle w:val="Akapitzlist"/>
        <w:numPr>
          <w:ilvl w:val="0"/>
          <w:numId w:val="6"/>
        </w:numPr>
      </w:pPr>
      <w:r>
        <w:t>pozwalać na wykonywanie prac na komputerze (jeśli jest to możliwe)</w:t>
      </w:r>
    </w:p>
    <w:p w:rsidR="00FF19CF" w:rsidRDefault="00FF19CF" w:rsidP="00FF19CF">
      <w:pPr>
        <w:pStyle w:val="Akapitzlist"/>
        <w:numPr>
          <w:ilvl w:val="0"/>
          <w:numId w:val="6"/>
        </w:numPr>
      </w:pPr>
      <w:r>
        <w:t>rozłożyć naukę na pamięć na mniejsze fragmenty, lub wydłużenie czasu na naukę</w:t>
      </w:r>
    </w:p>
    <w:p w:rsidR="00FF19CF" w:rsidRPr="00FF19CF" w:rsidRDefault="00FF19CF" w:rsidP="00FF19CF">
      <w:pPr>
        <w:rPr>
          <w:b/>
        </w:rPr>
      </w:pPr>
      <w:r w:rsidRPr="00FF19CF">
        <w:rPr>
          <w:b/>
        </w:rPr>
        <w:t>MATEMATYKA, FIZYKA, CHEMIA</w:t>
      </w:r>
    </w:p>
    <w:p w:rsidR="00FF19CF" w:rsidRDefault="00FF19CF" w:rsidP="00FF19CF">
      <w:r>
        <w:t>Sposoby dost</w:t>
      </w:r>
      <w:r>
        <w:t>osowania wymagań edukacyjnych :</w:t>
      </w:r>
    </w:p>
    <w:p w:rsidR="00FF19CF" w:rsidRDefault="00FF19CF" w:rsidP="00FF19CF">
      <w:pPr>
        <w:pStyle w:val="Akapitzlist"/>
        <w:numPr>
          <w:ilvl w:val="0"/>
          <w:numId w:val="7"/>
        </w:numPr>
      </w:pPr>
      <w:r>
        <w:t>upewnić  się  czy uczeń prawidłowo zrozumiał treść zadania, w razie potrzeby udzielać dodatkowych wskazówek</w:t>
      </w:r>
    </w:p>
    <w:p w:rsidR="00FF19CF" w:rsidRDefault="00FF19CF" w:rsidP="00FF19CF">
      <w:pPr>
        <w:pStyle w:val="Akapitzlist"/>
        <w:numPr>
          <w:ilvl w:val="0"/>
          <w:numId w:val="7"/>
        </w:numPr>
      </w:pPr>
      <w:r>
        <w:t>zwiększyć ilości czasu na rozwiązanie zadań w czasie sprawdzianów i w trakcie pracy indywidualnej na lekcji</w:t>
      </w:r>
    </w:p>
    <w:p w:rsidR="00FF19CF" w:rsidRDefault="00FF19CF" w:rsidP="00FF19CF">
      <w:pPr>
        <w:pStyle w:val="Akapitzlist"/>
        <w:numPr>
          <w:ilvl w:val="0"/>
          <w:numId w:val="7"/>
        </w:numPr>
      </w:pPr>
      <w:r>
        <w:t>proponować zadania podobnego typu do wykonania w domu</w:t>
      </w:r>
    </w:p>
    <w:p w:rsidR="00FF19CF" w:rsidRDefault="00FF19CF" w:rsidP="00FF19CF">
      <w:pPr>
        <w:pStyle w:val="Akapitzlist"/>
        <w:numPr>
          <w:ilvl w:val="0"/>
          <w:numId w:val="7"/>
        </w:numPr>
      </w:pPr>
      <w:r>
        <w:t>uwzględniać trudności związane z myleniem znaków działań, przestawianiem cyfr, zapisywaniem reakcji chemicznych itp. (zgodnie z kryteriami CKE)</w:t>
      </w:r>
    </w:p>
    <w:p w:rsidR="00FF19CF" w:rsidRDefault="00FF19CF" w:rsidP="00FF19CF">
      <w:pPr>
        <w:pStyle w:val="Akapitzlist"/>
        <w:numPr>
          <w:ilvl w:val="0"/>
          <w:numId w:val="7"/>
        </w:numPr>
      </w:pPr>
      <w:r>
        <w:t>wielokrotne utrwalać materiał sprawiający trudność</w:t>
      </w:r>
    </w:p>
    <w:p w:rsidR="00FF19CF" w:rsidRDefault="00FF19CF" w:rsidP="00FF19CF">
      <w:pPr>
        <w:pStyle w:val="Akapitzlist"/>
        <w:numPr>
          <w:ilvl w:val="0"/>
          <w:numId w:val="7"/>
        </w:numPr>
      </w:pPr>
      <w:r>
        <w:t>dzielić materiał na mniejsze części</w:t>
      </w:r>
    </w:p>
    <w:p w:rsidR="00FF19CF" w:rsidRDefault="00FF19CF" w:rsidP="00FF19CF">
      <w:pPr>
        <w:pStyle w:val="Akapitzlist"/>
        <w:numPr>
          <w:ilvl w:val="0"/>
          <w:numId w:val="7"/>
        </w:numPr>
      </w:pPr>
      <w:r>
        <w:t>oceniać tok rozumowania, nawet gdyby ostateczny wynik zadania był błędny, co wynikać może z pomyłek rachunkowych</w:t>
      </w:r>
    </w:p>
    <w:p w:rsidR="00FF19CF" w:rsidRDefault="00FF19CF" w:rsidP="00FF19CF">
      <w:pPr>
        <w:pStyle w:val="Akapitzlist"/>
        <w:numPr>
          <w:ilvl w:val="0"/>
          <w:numId w:val="7"/>
        </w:numPr>
      </w:pPr>
      <w:r>
        <w:t>oceniać pozytywnie nieszablonowe rozwiązania i nietypowy sposób dochodzenia do rozwiązania</w:t>
      </w:r>
    </w:p>
    <w:p w:rsidR="00FF19CF" w:rsidRDefault="00FF19CF" w:rsidP="00FF19CF">
      <w:pPr>
        <w:pStyle w:val="Akapitzlist"/>
        <w:numPr>
          <w:ilvl w:val="0"/>
          <w:numId w:val="7"/>
        </w:numPr>
      </w:pPr>
      <w:r>
        <w:t xml:space="preserve">ćwiczyć funkcje </w:t>
      </w:r>
      <w:proofErr w:type="spellStart"/>
      <w:r>
        <w:t>percepcyjno</w:t>
      </w:r>
      <w:proofErr w:type="spellEnd"/>
      <w:r>
        <w:t>–motoryczne (zadania obliczeniowe, rysowanie schematów, wyrabianie nawyku autokorekty)</w:t>
      </w:r>
    </w:p>
    <w:p w:rsidR="00FF19CF" w:rsidRDefault="00FF19CF" w:rsidP="00FF19CF">
      <w:pPr>
        <w:pStyle w:val="Akapitzlist"/>
        <w:numPr>
          <w:ilvl w:val="0"/>
          <w:numId w:val="7"/>
        </w:numPr>
      </w:pPr>
      <w:r>
        <w:lastRenderedPageBreak/>
        <w:t>jeśli jest to możliwe, nie dyktować treści zadań, dawać zapisane zadania, w celu uniknięcia błędów</w:t>
      </w:r>
    </w:p>
    <w:p w:rsidR="00FF19CF" w:rsidRDefault="00FF19CF" w:rsidP="00FF19CF">
      <w:pPr>
        <w:pStyle w:val="Akapitzlist"/>
        <w:numPr>
          <w:ilvl w:val="0"/>
          <w:numId w:val="7"/>
        </w:numPr>
      </w:pPr>
      <w:r>
        <w:t>podczas wykonywania ścisłych operacji wymagających wielokrotnych przekształceń, umożliwić ustne skomentowanie wykonywanych działań</w:t>
      </w:r>
    </w:p>
    <w:p w:rsidR="00FF19CF" w:rsidRDefault="00FF19CF" w:rsidP="00FF19CF">
      <w:r>
        <w:t xml:space="preserve"> </w:t>
      </w:r>
    </w:p>
    <w:p w:rsidR="00FF19CF" w:rsidRPr="00FF19CF" w:rsidRDefault="00FF19CF" w:rsidP="00FF19CF">
      <w:pPr>
        <w:rPr>
          <w:b/>
        </w:rPr>
      </w:pPr>
      <w:r w:rsidRPr="00FF19CF">
        <w:rPr>
          <w:b/>
        </w:rPr>
        <w:t>GEOGRAFIA, BIOLOGIA, HISTORIA</w:t>
      </w:r>
    </w:p>
    <w:p w:rsidR="00FF19CF" w:rsidRDefault="00FF19CF" w:rsidP="00FF19CF">
      <w:r>
        <w:t>Sposoby dost</w:t>
      </w:r>
      <w:r>
        <w:t>osowania wymagań edukacyjnych :</w:t>
      </w:r>
    </w:p>
    <w:p w:rsidR="00FF19CF" w:rsidRDefault="00FF19CF" w:rsidP="00FF19CF">
      <w:pPr>
        <w:pStyle w:val="Akapitzlist"/>
        <w:numPr>
          <w:ilvl w:val="0"/>
          <w:numId w:val="8"/>
        </w:numPr>
      </w:pPr>
      <w:r>
        <w:t>uwzględnić trudności z zapamiętywaniem nazw, nazwisk, dat</w:t>
      </w:r>
    </w:p>
    <w:p w:rsidR="00FF19CF" w:rsidRDefault="00FF19CF" w:rsidP="00FF19CF">
      <w:pPr>
        <w:pStyle w:val="Akapitzlist"/>
        <w:numPr>
          <w:ilvl w:val="0"/>
          <w:numId w:val="8"/>
        </w:numPr>
      </w:pPr>
      <w:r>
        <w:t>wspomagać w trakcie odpowiedzi ustnych, zadawać pytania pomocnicze</w:t>
      </w:r>
    </w:p>
    <w:p w:rsidR="00FF19CF" w:rsidRDefault="00FF19CF" w:rsidP="00FF19CF">
      <w:pPr>
        <w:pStyle w:val="Akapitzlist"/>
        <w:numPr>
          <w:ilvl w:val="0"/>
          <w:numId w:val="8"/>
        </w:numPr>
      </w:pPr>
      <w:r>
        <w:t>zapewnić więcej czasu na przypomnienie, wydobycie z pamięci nazw, terminów, dyskretnie naprowadzać</w:t>
      </w:r>
    </w:p>
    <w:p w:rsidR="00FF19CF" w:rsidRDefault="00FF19CF" w:rsidP="00FF19CF">
      <w:pPr>
        <w:pStyle w:val="Akapitzlist"/>
        <w:numPr>
          <w:ilvl w:val="0"/>
          <w:numId w:val="8"/>
        </w:numPr>
      </w:pPr>
      <w:r>
        <w:t>często powtarzać pojęcia odnoszące się do czasu (wiek, tysiąclecie, era, epoka), wykorzystując oś czasu w celu uporządkowania posiadanych informacji i skonkretyzowania pojęć abstrakcyjnych</w:t>
      </w:r>
    </w:p>
    <w:p w:rsidR="00FF19CF" w:rsidRDefault="00FF19CF" w:rsidP="00FF19CF">
      <w:pPr>
        <w:pStyle w:val="Akapitzlist"/>
        <w:numPr>
          <w:ilvl w:val="0"/>
          <w:numId w:val="8"/>
        </w:numPr>
      </w:pPr>
      <w:r>
        <w:t>stosować techniki skojarzeniowe ułatwiające zapamiętywanie</w:t>
      </w:r>
    </w:p>
    <w:p w:rsidR="00FF19CF" w:rsidRDefault="00FF19CF" w:rsidP="00FF19CF">
      <w:pPr>
        <w:pStyle w:val="Akapitzlist"/>
        <w:numPr>
          <w:ilvl w:val="0"/>
          <w:numId w:val="8"/>
        </w:numPr>
      </w:pPr>
      <w:r>
        <w:t>wykorzystywać aktywizujące metody nauczania, angażować jak najwięcej zmysłów (ruch, dotyk, wzrok, słuch),</w:t>
      </w:r>
    </w:p>
    <w:p w:rsidR="00FF19CF" w:rsidRDefault="00FF19CF" w:rsidP="00FF19CF">
      <w:pPr>
        <w:pStyle w:val="Akapitzlist"/>
        <w:numPr>
          <w:ilvl w:val="0"/>
          <w:numId w:val="8"/>
        </w:numPr>
      </w:pPr>
      <w:r>
        <w:t>używać wielu pomocy dydaktycznych, urozmaicać proces nauczania</w:t>
      </w:r>
    </w:p>
    <w:p w:rsidR="00FF19CF" w:rsidRDefault="00FF19CF" w:rsidP="00FF19CF">
      <w:pPr>
        <w:pStyle w:val="Akapitzlist"/>
        <w:numPr>
          <w:ilvl w:val="0"/>
          <w:numId w:val="8"/>
        </w:numPr>
      </w:pPr>
      <w:r>
        <w:t>stosować różne formy sprawdzania wiadomości i umiejętności tak, by ograniczyć oceniać na tylko podstawie pisemnych odpowiedzi ucznia</w:t>
      </w:r>
    </w:p>
    <w:p w:rsidR="00FF19CF" w:rsidRDefault="00FF19CF" w:rsidP="00FF19CF">
      <w:r>
        <w:t xml:space="preserve"> </w:t>
      </w:r>
    </w:p>
    <w:p w:rsidR="00FF19CF" w:rsidRPr="00FF19CF" w:rsidRDefault="00FF19CF" w:rsidP="00FF19CF">
      <w:pPr>
        <w:rPr>
          <w:b/>
        </w:rPr>
      </w:pPr>
      <w:r w:rsidRPr="00FF19CF">
        <w:rPr>
          <w:b/>
        </w:rPr>
        <w:t>WYCHOWANIE FIZYCZNE</w:t>
      </w:r>
    </w:p>
    <w:p w:rsidR="00FF19CF" w:rsidRDefault="00FF19CF" w:rsidP="00FF19CF">
      <w:r>
        <w:t>Sposoby dostosowania wymagań</w:t>
      </w:r>
      <w:r>
        <w:t xml:space="preserve"> edukacyjnych :</w:t>
      </w:r>
    </w:p>
    <w:p w:rsidR="00FF19CF" w:rsidRDefault="00FF19CF" w:rsidP="00FF19CF">
      <w:pPr>
        <w:pStyle w:val="Akapitzlist"/>
        <w:numPr>
          <w:ilvl w:val="0"/>
          <w:numId w:val="9"/>
        </w:numPr>
      </w:pPr>
      <w:r>
        <w:t>uwzględniać trudności i ograniczenia ucznia</w:t>
      </w:r>
    </w:p>
    <w:p w:rsidR="00FF19CF" w:rsidRDefault="00FF19CF" w:rsidP="00FF19CF">
      <w:pPr>
        <w:pStyle w:val="Akapitzlist"/>
        <w:numPr>
          <w:ilvl w:val="0"/>
          <w:numId w:val="9"/>
        </w:numPr>
      </w:pPr>
      <w:r>
        <w:t>udzielać wsparcia i dodatkowych instrukcji</w:t>
      </w:r>
    </w:p>
    <w:p w:rsidR="00FF19CF" w:rsidRDefault="00FF19CF" w:rsidP="00FF19CF">
      <w:pPr>
        <w:pStyle w:val="Akapitzlist"/>
        <w:numPr>
          <w:ilvl w:val="0"/>
          <w:numId w:val="9"/>
        </w:numPr>
      </w:pPr>
      <w:r>
        <w:t>pokazywać ćwiczeń na przykładzie</w:t>
      </w:r>
    </w:p>
    <w:p w:rsidR="00FF19CF" w:rsidRDefault="00FF19CF" w:rsidP="00FF19CF">
      <w:pPr>
        <w:pStyle w:val="Akapitzlist"/>
        <w:numPr>
          <w:ilvl w:val="0"/>
          <w:numId w:val="9"/>
        </w:numPr>
      </w:pPr>
      <w:r>
        <w:t>umożliwić rezygnację z wykonania ćwiczeń sprawiających uczniowi trudność</w:t>
      </w:r>
    </w:p>
    <w:p w:rsidR="00FF19CF" w:rsidRDefault="00FF19CF" w:rsidP="00FF19CF">
      <w:pPr>
        <w:pStyle w:val="Akapitzlist"/>
        <w:numPr>
          <w:ilvl w:val="0"/>
          <w:numId w:val="9"/>
        </w:numPr>
      </w:pPr>
      <w:r>
        <w:t>zapewnić  czas na opanowanie danej umiejętności</w:t>
      </w:r>
    </w:p>
    <w:p w:rsidR="00FF19CF" w:rsidRDefault="00FF19CF" w:rsidP="00FF19CF">
      <w:pPr>
        <w:pStyle w:val="Akapitzlist"/>
        <w:numPr>
          <w:ilvl w:val="0"/>
          <w:numId w:val="9"/>
        </w:numPr>
      </w:pPr>
      <w:r>
        <w:t>unikać krytyki i negatywnego oceniania w obecności klasy</w:t>
      </w:r>
    </w:p>
    <w:p w:rsidR="00FF19CF" w:rsidRDefault="00FF19CF" w:rsidP="00FF19CF">
      <w:pPr>
        <w:pStyle w:val="Akapitzlist"/>
        <w:numPr>
          <w:ilvl w:val="0"/>
          <w:numId w:val="9"/>
        </w:numPr>
      </w:pPr>
      <w:r>
        <w:t>oceniać  stosunku ucznia do przedmiotu, jego chęci, wysiłek, przygotowanie do zajęć</w:t>
      </w:r>
    </w:p>
    <w:p w:rsidR="00FF19CF" w:rsidRDefault="00FF19CF" w:rsidP="00FF19CF">
      <w:pPr>
        <w:pStyle w:val="Akapitzlist"/>
        <w:numPr>
          <w:ilvl w:val="0"/>
          <w:numId w:val="9"/>
        </w:numPr>
      </w:pPr>
      <w:r>
        <w:t>włączać do rywalizacji  tam, gdzie uczeń ma szansę</w:t>
      </w:r>
    </w:p>
    <w:p w:rsidR="00FF19CF" w:rsidRDefault="00FF19CF" w:rsidP="00FF19CF">
      <w:pPr>
        <w:pStyle w:val="Akapitzlist"/>
        <w:numPr>
          <w:ilvl w:val="0"/>
          <w:numId w:val="9"/>
        </w:numPr>
      </w:pPr>
      <w:r>
        <w:t>dobierać formy aktywności fizycznej do indywidualnych możliwości</w:t>
      </w:r>
    </w:p>
    <w:p w:rsidR="00FF19CF" w:rsidRDefault="00FF19CF" w:rsidP="00FF19CF">
      <w:r>
        <w:t xml:space="preserve"> </w:t>
      </w:r>
    </w:p>
    <w:p w:rsidR="00FF19CF" w:rsidRPr="00FF19CF" w:rsidRDefault="00FF19CF" w:rsidP="00FF19CF">
      <w:pPr>
        <w:rPr>
          <w:b/>
        </w:rPr>
      </w:pPr>
      <w:r w:rsidRPr="00FF19CF">
        <w:rPr>
          <w:b/>
        </w:rPr>
        <w:t>JĘZYKI OBCE</w:t>
      </w:r>
    </w:p>
    <w:p w:rsidR="00FF19CF" w:rsidRDefault="00FF19CF" w:rsidP="00FF19CF">
      <w:r>
        <w:t>Sposoby dost</w:t>
      </w:r>
      <w:r>
        <w:t>osowania wymagań edukacyjnych :</w:t>
      </w:r>
    </w:p>
    <w:p w:rsidR="00FF19CF" w:rsidRDefault="00FF19CF" w:rsidP="00FF19CF">
      <w:pPr>
        <w:pStyle w:val="Akapitzlist"/>
        <w:numPr>
          <w:ilvl w:val="0"/>
          <w:numId w:val="10"/>
        </w:numPr>
      </w:pPr>
      <w:r>
        <w:t>zapewniać  dodatkowy czas na zastanowienie się i przypomnienie słówek, zwrotów</w:t>
      </w:r>
    </w:p>
    <w:p w:rsidR="00FF19CF" w:rsidRDefault="00FF19CF" w:rsidP="00FF19CF">
      <w:pPr>
        <w:pStyle w:val="Akapitzlist"/>
        <w:numPr>
          <w:ilvl w:val="0"/>
          <w:numId w:val="10"/>
        </w:numPr>
      </w:pPr>
      <w:r>
        <w:t>dostosować tempo wypowiadanych słów i zwrotów, a nawet wypowiadać je przesadnie poprawnie – zwłaszcza w fazie wprowadzania leksyki</w:t>
      </w:r>
    </w:p>
    <w:p w:rsidR="00FF19CF" w:rsidRDefault="00FF19CF" w:rsidP="00FF19CF">
      <w:pPr>
        <w:pStyle w:val="Akapitzlist"/>
        <w:numPr>
          <w:ilvl w:val="0"/>
          <w:numId w:val="10"/>
        </w:numPr>
      </w:pPr>
      <w:r>
        <w:t>opisowo objaśniać nowe słownictwa (podanie synonimu, antonimu, obrazka, tworzenia związku z nowym wyrazem)</w:t>
      </w:r>
    </w:p>
    <w:p w:rsidR="00FF19CF" w:rsidRDefault="00FF19CF" w:rsidP="00FF19CF">
      <w:pPr>
        <w:pStyle w:val="Akapitzlist"/>
        <w:numPr>
          <w:ilvl w:val="0"/>
          <w:numId w:val="10"/>
        </w:numPr>
      </w:pPr>
      <w:r>
        <w:lastRenderedPageBreak/>
        <w:t>umożliwić korzystanie z podręcznika w trakcie odczytywania tekstu przez nauczyciela (odsłuchiwania)</w:t>
      </w:r>
    </w:p>
    <w:p w:rsidR="00FF19CF" w:rsidRDefault="00FF19CF" w:rsidP="00FF19CF">
      <w:pPr>
        <w:pStyle w:val="Akapitzlist"/>
        <w:numPr>
          <w:ilvl w:val="0"/>
          <w:numId w:val="10"/>
        </w:numPr>
      </w:pPr>
      <w:r>
        <w:t>stosować schematy, graficzne wykresy, tabele, rysunki przy nauczaniu gramatyki</w:t>
      </w:r>
    </w:p>
    <w:p w:rsidR="00FF19CF" w:rsidRDefault="00FF19CF" w:rsidP="00FF19CF">
      <w:pPr>
        <w:pStyle w:val="Akapitzlist"/>
        <w:numPr>
          <w:ilvl w:val="0"/>
          <w:numId w:val="10"/>
        </w:numPr>
      </w:pPr>
      <w:r>
        <w:t>podawać zależności i podobieństwa w gramatyce polskiej i j. obcego</w:t>
      </w:r>
    </w:p>
    <w:p w:rsidR="00FF19CF" w:rsidRDefault="00FF19CF" w:rsidP="00FF19CF">
      <w:pPr>
        <w:pStyle w:val="Akapitzlist"/>
        <w:numPr>
          <w:ilvl w:val="0"/>
          <w:numId w:val="10"/>
        </w:numPr>
      </w:pPr>
      <w:r>
        <w:t>zachęcać do rozmów poprzez wykorzystywanie tematów interesujących dla uczniów, akcentować walor wypowiedzi ustnej</w:t>
      </w:r>
    </w:p>
    <w:p w:rsidR="00FF19CF" w:rsidRDefault="00FF19CF" w:rsidP="00FF19CF">
      <w:pPr>
        <w:pStyle w:val="Akapitzlist"/>
        <w:numPr>
          <w:ilvl w:val="0"/>
          <w:numId w:val="10"/>
        </w:numPr>
      </w:pPr>
      <w:r>
        <w:t>zapewniać czas na wypowiedzi ustne i prace pisemne</w:t>
      </w:r>
    </w:p>
    <w:p w:rsidR="00FF19CF" w:rsidRDefault="00FF19CF" w:rsidP="00FF19CF">
      <w:pPr>
        <w:pStyle w:val="Akapitzlist"/>
        <w:numPr>
          <w:ilvl w:val="0"/>
          <w:numId w:val="10"/>
        </w:numPr>
      </w:pPr>
      <w:r>
        <w:t>oceniać poprawność ortograficzną zgodnie z dostosowaniem kryteriów na egzaminie maturalnym , ustalonymi przez CKE</w:t>
      </w:r>
    </w:p>
    <w:p w:rsidR="00FF19CF" w:rsidRDefault="00FF19CF" w:rsidP="00FF19CF">
      <w:pPr>
        <w:pStyle w:val="Akapitzlist"/>
        <w:numPr>
          <w:ilvl w:val="0"/>
          <w:numId w:val="10"/>
        </w:numPr>
      </w:pPr>
      <w:r>
        <w:t>oceniać wiedzę i wysiłek włożony w opanowanie języka</w:t>
      </w:r>
    </w:p>
    <w:p w:rsidR="00FF19CF" w:rsidRDefault="00FF19CF" w:rsidP="00FF19CF">
      <w:pPr>
        <w:pStyle w:val="Akapitzlist"/>
        <w:numPr>
          <w:ilvl w:val="0"/>
          <w:numId w:val="10"/>
        </w:numPr>
      </w:pPr>
      <w:r>
        <w:t>wielokrotne powtarzać nowy materiał na zajęciach języków obcych</w:t>
      </w:r>
    </w:p>
    <w:p w:rsidR="00FF19CF" w:rsidRDefault="00FF19CF" w:rsidP="00FF19CF">
      <w:r>
        <w:t xml:space="preserve"> </w:t>
      </w:r>
    </w:p>
    <w:p w:rsidR="00FF19CF" w:rsidRPr="00FF19CF" w:rsidRDefault="00FF19CF" w:rsidP="00FF19CF">
      <w:pPr>
        <w:rPr>
          <w:b/>
        </w:rPr>
      </w:pPr>
      <w:r w:rsidRPr="00FF19CF">
        <w:rPr>
          <w:b/>
        </w:rPr>
        <w:t xml:space="preserve"> PRZEDMIOTY ZAWODOWE</w:t>
      </w:r>
    </w:p>
    <w:p w:rsidR="00FF19CF" w:rsidRDefault="00FF19CF" w:rsidP="00FF19CF">
      <w:r>
        <w:t>Sposoby dost</w:t>
      </w:r>
      <w:r>
        <w:t>osowania wymagań edukacyjnych :</w:t>
      </w:r>
    </w:p>
    <w:p w:rsidR="00FF19CF" w:rsidRDefault="00FF19CF" w:rsidP="00FF19CF">
      <w:pPr>
        <w:pStyle w:val="Akapitzlist"/>
        <w:numPr>
          <w:ilvl w:val="0"/>
          <w:numId w:val="11"/>
        </w:numPr>
      </w:pPr>
      <w:r>
        <w:t>upewnić się  czy uczeń przeczytał treść zadania i czy prawidłowo ją zrozumiał, w razie potrzeby udzielać dodatkowych wskazówek</w:t>
      </w:r>
    </w:p>
    <w:p w:rsidR="00FF19CF" w:rsidRDefault="00FF19CF" w:rsidP="00FF19CF">
      <w:pPr>
        <w:pStyle w:val="Akapitzlist"/>
        <w:numPr>
          <w:ilvl w:val="0"/>
          <w:numId w:val="11"/>
        </w:numPr>
      </w:pPr>
      <w:r>
        <w:t>zapewniać  dodatkowy czas na rozwiązanie zadań w czasie sprawdzianów i w trakcie pracy indywidualnej na lekcji</w:t>
      </w:r>
    </w:p>
    <w:p w:rsidR="00FF19CF" w:rsidRDefault="00FF19CF" w:rsidP="00FF19CF">
      <w:pPr>
        <w:pStyle w:val="Akapitzlist"/>
        <w:numPr>
          <w:ilvl w:val="0"/>
          <w:numId w:val="11"/>
        </w:numPr>
      </w:pPr>
      <w:r>
        <w:t>proponować zadania podobnego typu do wykonania w domu</w:t>
      </w:r>
    </w:p>
    <w:p w:rsidR="00FF19CF" w:rsidRDefault="00FF19CF" w:rsidP="00FF19CF">
      <w:pPr>
        <w:pStyle w:val="Akapitzlist"/>
        <w:numPr>
          <w:ilvl w:val="0"/>
          <w:numId w:val="11"/>
        </w:numPr>
      </w:pPr>
      <w:r>
        <w:t>uwzględniać trudności związane z myleniem znaków działań, przestawianiem cyfr, zapisywaniem reakcji chemicznych itp. (zgodnie z kryteriami CKE)</w:t>
      </w:r>
    </w:p>
    <w:p w:rsidR="00FF19CF" w:rsidRDefault="00FF19CF" w:rsidP="00FF19CF">
      <w:pPr>
        <w:pStyle w:val="Akapitzlist"/>
        <w:numPr>
          <w:ilvl w:val="0"/>
          <w:numId w:val="11"/>
        </w:numPr>
      </w:pPr>
      <w:r>
        <w:t>wielokrotne utrwalać materiał sprawiający trudność</w:t>
      </w:r>
    </w:p>
    <w:p w:rsidR="00FF19CF" w:rsidRDefault="00FF19CF" w:rsidP="00FF19CF">
      <w:pPr>
        <w:pStyle w:val="Akapitzlist"/>
        <w:numPr>
          <w:ilvl w:val="0"/>
          <w:numId w:val="11"/>
        </w:numPr>
      </w:pPr>
      <w:r>
        <w:t>dzielić materiał na mniejsze części</w:t>
      </w:r>
    </w:p>
    <w:p w:rsidR="00FF19CF" w:rsidRDefault="00FF19CF" w:rsidP="00FF19CF">
      <w:pPr>
        <w:pStyle w:val="Akapitzlist"/>
        <w:numPr>
          <w:ilvl w:val="0"/>
          <w:numId w:val="11"/>
        </w:numPr>
      </w:pPr>
      <w:r>
        <w:t>oceniać tok rozumowania, nawet gdyby ostateczny wynik zadania był błędny, co wynikać może z pomyłek rachunkowych</w:t>
      </w:r>
    </w:p>
    <w:p w:rsidR="00FF19CF" w:rsidRDefault="00FF19CF" w:rsidP="00FF19CF">
      <w:pPr>
        <w:pStyle w:val="Akapitzlist"/>
        <w:numPr>
          <w:ilvl w:val="0"/>
          <w:numId w:val="11"/>
        </w:numPr>
      </w:pPr>
      <w:r>
        <w:t>oceniać pozytywnie nieszablonowe rozwiązania i nietypowy sposób dochodzenia do rozwiązania</w:t>
      </w:r>
    </w:p>
    <w:p w:rsidR="00FF19CF" w:rsidRDefault="00FF19CF" w:rsidP="00FF19CF">
      <w:pPr>
        <w:pStyle w:val="Akapitzlist"/>
        <w:numPr>
          <w:ilvl w:val="0"/>
          <w:numId w:val="11"/>
        </w:numPr>
      </w:pPr>
      <w:r>
        <w:t>uwzględniać trudności manualne w przypadku zajęć praktycznych</w:t>
      </w:r>
    </w:p>
    <w:p w:rsidR="00FF19CF" w:rsidRDefault="00FF19CF" w:rsidP="00FF19CF">
      <w:pPr>
        <w:pStyle w:val="Akapitzlist"/>
        <w:numPr>
          <w:ilvl w:val="0"/>
          <w:numId w:val="11"/>
        </w:numPr>
      </w:pPr>
      <w:r>
        <w:t>włączać do pracy w grupie</w:t>
      </w:r>
    </w:p>
    <w:p w:rsidR="00FF19CF" w:rsidRDefault="00FF19CF" w:rsidP="00FF19CF">
      <w:pPr>
        <w:pStyle w:val="Akapitzlist"/>
        <w:numPr>
          <w:ilvl w:val="0"/>
          <w:numId w:val="11"/>
        </w:numPr>
      </w:pPr>
      <w:r>
        <w:t>kontrolować poprawność zapisów oznaczeń technicznych</w:t>
      </w:r>
    </w:p>
    <w:p w:rsidR="00FF19CF" w:rsidRDefault="00FF19CF" w:rsidP="00FF19CF">
      <w:pPr>
        <w:pStyle w:val="Akapitzlist"/>
        <w:numPr>
          <w:ilvl w:val="0"/>
          <w:numId w:val="11"/>
        </w:numPr>
      </w:pPr>
      <w:r>
        <w:t>umożliwić udzielenie odpowiedzi w formie krótkich zdań</w:t>
      </w:r>
    </w:p>
    <w:p w:rsidR="00FF19CF" w:rsidRDefault="00FF19CF" w:rsidP="00FF19CF">
      <w:pPr>
        <w:pStyle w:val="Akapitzlist"/>
        <w:numPr>
          <w:ilvl w:val="0"/>
          <w:numId w:val="11"/>
        </w:numPr>
      </w:pPr>
      <w:r>
        <w:t xml:space="preserve">ćwiczyć funkcje </w:t>
      </w:r>
      <w:proofErr w:type="spellStart"/>
      <w:r>
        <w:t>percepcyjno</w:t>
      </w:r>
      <w:proofErr w:type="spellEnd"/>
      <w:r>
        <w:t>–motoryczne (zadania obliczeniowe, rysowanie schematów, rysowanie oznaczeń, wyrabianie nawyku autokorekty)</w:t>
      </w:r>
    </w:p>
    <w:p w:rsidR="006B5BFF" w:rsidRDefault="00FF19CF" w:rsidP="00FF19CF">
      <w:pPr>
        <w:pStyle w:val="Akapitzlist"/>
        <w:numPr>
          <w:ilvl w:val="0"/>
          <w:numId w:val="11"/>
        </w:numPr>
      </w:pPr>
      <w:r>
        <w:t>nie dyktować treści zadań, dawać zapisane zadania, w celu uniknięcia błędów.</w:t>
      </w:r>
    </w:p>
    <w:sectPr w:rsidR="006B5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22AD"/>
    <w:multiLevelType w:val="hybridMultilevel"/>
    <w:tmpl w:val="DCE614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17BE"/>
    <w:multiLevelType w:val="hybridMultilevel"/>
    <w:tmpl w:val="0F3499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80309"/>
    <w:multiLevelType w:val="hybridMultilevel"/>
    <w:tmpl w:val="2F8EB0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0192B"/>
    <w:multiLevelType w:val="hybridMultilevel"/>
    <w:tmpl w:val="69F69D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75185"/>
    <w:multiLevelType w:val="hybridMultilevel"/>
    <w:tmpl w:val="5C047C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46A85"/>
    <w:multiLevelType w:val="hybridMultilevel"/>
    <w:tmpl w:val="5D0E6E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A54CD"/>
    <w:multiLevelType w:val="hybridMultilevel"/>
    <w:tmpl w:val="2E6EB4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F4285"/>
    <w:multiLevelType w:val="hybridMultilevel"/>
    <w:tmpl w:val="7826C6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E7F72"/>
    <w:multiLevelType w:val="hybridMultilevel"/>
    <w:tmpl w:val="04023B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44BAE"/>
    <w:multiLevelType w:val="hybridMultilevel"/>
    <w:tmpl w:val="1E2617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4329E"/>
    <w:multiLevelType w:val="hybridMultilevel"/>
    <w:tmpl w:val="33ACB5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F"/>
    <w:rsid w:val="006B5BFF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64C24-095B-47D5-824B-04BFC2AB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1808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1</cp:revision>
  <dcterms:created xsi:type="dcterms:W3CDTF">2024-10-21T10:30:00Z</dcterms:created>
  <dcterms:modified xsi:type="dcterms:W3CDTF">2024-10-21T10:38:00Z</dcterms:modified>
</cp:coreProperties>
</file>